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DD" w:rsidRDefault="00F75E29">
      <w:pPr>
        <w:jc w:val="center"/>
      </w:pPr>
      <w:r>
        <w:rPr>
          <w:rFonts w:ascii="Verdana" w:eastAsia="Verdana" w:hAnsi="Verdana" w:cs="Verdana"/>
          <w:color w:val="5B9BD5"/>
          <w:sz w:val="28"/>
        </w:rPr>
        <w:t>INFORMATIVA EX ARTT. 13-14, GDPR UE/2016/679</w:t>
      </w:r>
    </w:p>
    <w:p w:rsidR="006C39DD" w:rsidRDefault="00F75E29">
      <w:pPr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Il Regolamento Europeo UE/2016/679 (di seguito “</w:t>
      </w:r>
      <w:r>
        <w:rPr>
          <w:rFonts w:ascii="Verdana" w:eastAsia="Verdana" w:hAnsi="Verdana" w:cs="Verdana"/>
          <w:b/>
          <w:sz w:val="18"/>
        </w:rPr>
        <w:t>Regolamento</w:t>
      </w:r>
      <w:r>
        <w:rPr>
          <w:rFonts w:ascii="Verdana" w:eastAsia="Verdana" w:hAnsi="Verdana" w:cs="Verdana"/>
          <w:sz w:val="18"/>
        </w:rPr>
        <w:t>”) stabilisce norme relative alla protezione delle persone fisiche con riguardo al trattamento dei dati personali, nonché norme relative alla libera circolazione di tali dati.</w:t>
      </w:r>
      <w:r>
        <w:cr/>
      </w:r>
      <w:r>
        <w:rPr>
          <w:rFonts w:ascii="Verdana" w:eastAsia="Verdana" w:hAnsi="Verdana" w:cs="Verdana"/>
          <w:sz w:val="18"/>
        </w:rPr>
        <w:t xml:space="preserve">In osservanza al principio di trasparenza previsto dall’art. 5 del Regolamento, </w:t>
      </w:r>
      <w:proofErr w:type="spellStart"/>
      <w:r>
        <w:rPr>
          <w:rFonts w:ascii="Verdana" w:eastAsia="Verdana" w:hAnsi="Verdana" w:cs="Verdana"/>
          <w:b/>
          <w:sz w:val="18"/>
        </w:rPr>
        <w:t>Energo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Logistic</w:t>
      </w:r>
      <w:proofErr w:type="spellEnd"/>
      <w:r>
        <w:rPr>
          <w:rFonts w:ascii="Verdana" w:eastAsia="Verdana" w:hAnsi="Verdana" w:cs="Verdana"/>
          <w:b/>
          <w:sz w:val="18"/>
        </w:rPr>
        <w:t xml:space="preserve"> Spa</w:t>
      </w:r>
      <w:r>
        <w:rPr>
          <w:rFonts w:ascii="Verdana" w:eastAsia="Verdana" w:hAnsi="Verdana" w:cs="Verdana"/>
          <w:sz w:val="18"/>
        </w:rPr>
        <w:t xml:space="preserve"> San Giovanni In Marignano (RN), in qualità di Titolare del Trattamento Le fornisce le informazioni richieste dagli artt. 13 e 14 del Regolamento.</w:t>
      </w:r>
    </w:p>
    <w:p w:rsidR="00E52D73" w:rsidRDefault="00E52D73">
      <w:pPr>
        <w:jc w:val="both"/>
      </w:pPr>
    </w:p>
    <w:p w:rsidR="006C39DD" w:rsidRDefault="00F75E29">
      <w:pPr>
        <w:jc w:val="both"/>
      </w:pPr>
      <w:r>
        <w:rPr>
          <w:rFonts w:ascii="Verdana" w:eastAsia="Verdana" w:hAnsi="Verdana" w:cs="Verdana"/>
          <w:color w:val="5B9BD5"/>
        </w:rPr>
        <w:t>Finalità del Trattamento</w:t>
      </w:r>
    </w:p>
    <w:p w:rsidR="006C39DD" w:rsidRDefault="00F75E29">
      <w:pPr>
        <w:jc w:val="both"/>
      </w:pPr>
      <w:r>
        <w:rPr>
          <w:rFonts w:ascii="Verdana" w:eastAsia="Verdana" w:hAnsi="Verdana" w:cs="Verdana"/>
          <w:sz w:val="18"/>
        </w:rPr>
        <w:t>Il trattamento dei Suoi dati personali sarà improntato ai principi di correttezza, liceità e trasparenza, tutelando la Sua riservatezza, i Suoi diritti ed in conformit</w:t>
      </w:r>
      <w:r w:rsidR="00F2782A">
        <w:rPr>
          <w:rFonts w:ascii="Verdana" w:eastAsia="Verdana" w:hAnsi="Verdana" w:cs="Verdana"/>
          <w:sz w:val="18"/>
        </w:rPr>
        <w:t>à alla policy privacy dell'</w:t>
      </w:r>
      <w:r>
        <w:rPr>
          <w:rFonts w:ascii="Verdana" w:eastAsia="Verdana" w:hAnsi="Verdana" w:cs="Verdana"/>
          <w:sz w:val="18"/>
        </w:rPr>
        <w:t>Azienda. L'Azienda si impegna inoltre a trattare i Suoi dati nel rispetto del principio di “minimizzazione”, ovvero acquisendo e trattando i dati limitatamente a quanto necessario rispetto alle seguenti finalità:</w:t>
      </w:r>
    </w:p>
    <w:p w:rsidR="00E52D73" w:rsidRDefault="00E52D73" w:rsidP="00E52D73">
      <w:pPr>
        <w:numPr>
          <w:ilvl w:val="0"/>
          <w:numId w:val="2"/>
        </w:numPr>
        <w:ind w:left="636"/>
        <w:jc w:val="both"/>
      </w:pPr>
      <w:r>
        <w:rPr>
          <w:rFonts w:ascii="Verdana" w:eastAsia="Verdana" w:hAnsi="Verdana" w:cs="Verdana"/>
          <w:sz w:val="18"/>
        </w:rPr>
        <w:t>Gestione dei contratti con i clienti</w:t>
      </w:r>
    </w:p>
    <w:p w:rsidR="006C39DD" w:rsidRDefault="00F75E29">
      <w:pPr>
        <w:numPr>
          <w:ilvl w:val="0"/>
          <w:numId w:val="2"/>
        </w:numPr>
        <w:ind w:left="636"/>
        <w:jc w:val="both"/>
      </w:pPr>
      <w:r>
        <w:rPr>
          <w:rFonts w:ascii="Verdana" w:eastAsia="Verdana" w:hAnsi="Verdana" w:cs="Verdana"/>
          <w:sz w:val="18"/>
        </w:rPr>
        <w:t>Gestione dei rapporti contrattuali con banche e intermediari finanziari</w:t>
      </w:r>
    </w:p>
    <w:p w:rsidR="006C39DD" w:rsidRDefault="00F75E29">
      <w:pPr>
        <w:numPr>
          <w:ilvl w:val="0"/>
          <w:numId w:val="2"/>
        </w:numPr>
        <w:ind w:left="636"/>
        <w:jc w:val="both"/>
      </w:pPr>
      <w:r>
        <w:rPr>
          <w:rFonts w:ascii="Verdana" w:eastAsia="Verdana" w:hAnsi="Verdana" w:cs="Verdana"/>
          <w:sz w:val="18"/>
        </w:rPr>
        <w:t>Gestione degli adempimenti fiscali</w:t>
      </w:r>
    </w:p>
    <w:p w:rsidR="006C39DD" w:rsidRDefault="00F75E29">
      <w:pPr>
        <w:numPr>
          <w:ilvl w:val="0"/>
          <w:numId w:val="2"/>
        </w:numPr>
        <w:ind w:left="636"/>
        <w:jc w:val="both"/>
      </w:pPr>
      <w:r>
        <w:rPr>
          <w:rFonts w:ascii="Verdana" w:eastAsia="Verdana" w:hAnsi="Verdana" w:cs="Verdana"/>
          <w:sz w:val="18"/>
        </w:rPr>
        <w:t>Gestione degli adempimenti contabili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8"/>
        <w:gridCol w:w="2569"/>
        <w:gridCol w:w="2915"/>
      </w:tblGrid>
      <w:tr w:rsidR="006C39DD">
        <w:tc>
          <w:tcPr>
            <w:tcW w:w="0" w:type="auto"/>
            <w:shd w:val="clear" w:color="auto" w:fill="E0F1FF"/>
            <w:vAlign w:val="center"/>
          </w:tcPr>
          <w:p w:rsidR="006C39DD" w:rsidRDefault="00F75E29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</w:tcPr>
          <w:p w:rsidR="006C39DD" w:rsidRDefault="00F75E29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Gestione amministrativa e contabilità</w:t>
            </w:r>
          </w:p>
        </w:tc>
      </w:tr>
      <w:tr w:rsidR="006C39DD">
        <w:tc>
          <w:tcPr>
            <w:tcW w:w="0" w:type="auto"/>
            <w:shd w:val="clear" w:color="auto" w:fill="E0F1FF"/>
            <w:vAlign w:val="center"/>
          </w:tcPr>
          <w:p w:rsidR="006C39DD" w:rsidRDefault="00F75E29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6C39DD" w:rsidRDefault="00F75E29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6C39DD" w:rsidRDefault="00F75E29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Consenso</w:t>
            </w:r>
          </w:p>
        </w:tc>
      </w:tr>
      <w:tr w:rsidR="006C39DD">
        <w:tc>
          <w:tcPr>
            <w:tcW w:w="0" w:type="auto"/>
          </w:tcPr>
          <w:p w:rsidR="006C39DD" w:rsidRDefault="00F75E29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  <w:tc>
          <w:tcPr>
            <w:tcW w:w="0" w:type="auto"/>
          </w:tcPr>
          <w:p w:rsidR="006C39DD" w:rsidRDefault="00F75E29">
            <w:pPr>
              <w:numPr>
                <w:ilvl w:val="0"/>
                <w:numId w:val="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Gestione dei rapporti contrattuali con banche e intermediari finanziari</w:t>
            </w:r>
          </w:p>
          <w:p w:rsidR="006C39DD" w:rsidRDefault="00F75E29">
            <w:pPr>
              <w:numPr>
                <w:ilvl w:val="0"/>
                <w:numId w:val="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Gestione dei contratti con i clienti</w:t>
            </w:r>
          </w:p>
        </w:tc>
        <w:tc>
          <w:tcPr>
            <w:tcW w:w="0" w:type="auto"/>
          </w:tcPr>
          <w:p w:rsidR="006C39DD" w:rsidRDefault="00F75E29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senza il suo consenso</w:t>
            </w:r>
          </w:p>
        </w:tc>
      </w:tr>
      <w:tr w:rsidR="006C39DD">
        <w:tc>
          <w:tcPr>
            <w:tcW w:w="0" w:type="auto"/>
          </w:tcPr>
          <w:p w:rsidR="006C39DD" w:rsidRDefault="00F75E29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adempiere un obbligo legale al quale è soggetto il titolare del trattamento</w:t>
            </w:r>
          </w:p>
        </w:tc>
        <w:tc>
          <w:tcPr>
            <w:tcW w:w="0" w:type="auto"/>
          </w:tcPr>
          <w:p w:rsidR="006C39DD" w:rsidRDefault="00F75E29">
            <w:pPr>
              <w:numPr>
                <w:ilvl w:val="0"/>
                <w:numId w:val="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Gestione degli adempimenti fiscali</w:t>
            </w:r>
          </w:p>
          <w:p w:rsidR="006C39DD" w:rsidRDefault="00F75E29">
            <w:pPr>
              <w:numPr>
                <w:ilvl w:val="0"/>
                <w:numId w:val="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Gestione degli adempimenti contabili</w:t>
            </w:r>
          </w:p>
        </w:tc>
        <w:tc>
          <w:tcPr>
            <w:tcW w:w="0" w:type="auto"/>
          </w:tcPr>
          <w:p w:rsidR="006C39DD" w:rsidRDefault="00F75E29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senza il suo consenso</w:t>
            </w:r>
          </w:p>
        </w:tc>
      </w:tr>
    </w:tbl>
    <w:p w:rsidR="006C39DD" w:rsidRDefault="006C39DD">
      <w:pPr>
        <w:jc w:val="both"/>
      </w:pPr>
    </w:p>
    <w:p w:rsidR="00F2782A" w:rsidRDefault="00F2782A" w:rsidP="00F2782A">
      <w:pPr>
        <w:numPr>
          <w:ilvl w:val="0"/>
          <w:numId w:val="2"/>
        </w:numPr>
        <w:ind w:left="636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Attività promozionali</w:t>
      </w:r>
      <w:r>
        <w:rPr>
          <w:rFonts w:ascii="Verdana" w:eastAsia="Verdana" w:hAnsi="Verdana" w:cs="Verdana"/>
          <w:sz w:val="18"/>
        </w:rPr>
        <w:t xml:space="preserve"> </w:t>
      </w:r>
    </w:p>
    <w:p w:rsidR="00F2782A" w:rsidRPr="00F2782A" w:rsidRDefault="00F2782A" w:rsidP="00F2782A">
      <w:pPr>
        <w:numPr>
          <w:ilvl w:val="0"/>
          <w:numId w:val="2"/>
        </w:numPr>
        <w:ind w:left="636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Trasferimento a terzi Titolari per finalità di marketing, ricerche di mercato, </w:t>
      </w:r>
      <w:proofErr w:type="spellStart"/>
      <w:r>
        <w:rPr>
          <w:rFonts w:ascii="Verdana" w:eastAsia="Verdana" w:hAnsi="Verdana" w:cs="Verdana"/>
          <w:sz w:val="18"/>
        </w:rPr>
        <w:t>profilazione</w:t>
      </w:r>
      <w:proofErr w:type="spellEnd"/>
      <w:r>
        <w:rPr>
          <w:rFonts w:ascii="Verdana" w:eastAsia="Verdana" w:hAnsi="Verdana" w:cs="Verdana"/>
          <w:sz w:val="18"/>
        </w:rPr>
        <w:t xml:space="preserve"> commerciale</w:t>
      </w:r>
    </w:p>
    <w:p w:rsidR="00F2782A" w:rsidRPr="00F2782A" w:rsidRDefault="00F2782A" w:rsidP="00F2782A">
      <w:pPr>
        <w:numPr>
          <w:ilvl w:val="0"/>
          <w:numId w:val="2"/>
        </w:numPr>
        <w:ind w:left="636"/>
        <w:jc w:val="both"/>
        <w:rPr>
          <w:rFonts w:ascii="Verdana" w:eastAsia="Verdana" w:hAnsi="Verdana" w:cs="Verdana"/>
          <w:sz w:val="18"/>
        </w:rPr>
      </w:pPr>
      <w:proofErr w:type="spellStart"/>
      <w:r>
        <w:rPr>
          <w:rFonts w:ascii="Verdana" w:eastAsia="Verdana" w:hAnsi="Verdana" w:cs="Verdana"/>
          <w:sz w:val="18"/>
        </w:rPr>
        <w:t>Profilazione</w:t>
      </w:r>
      <w:proofErr w:type="spellEnd"/>
      <w:r>
        <w:rPr>
          <w:rFonts w:ascii="Verdana" w:eastAsia="Verdana" w:hAnsi="Verdana" w:cs="Verdana"/>
          <w:sz w:val="18"/>
        </w:rPr>
        <w:t xml:space="preserve"> commerciale</w:t>
      </w:r>
    </w:p>
    <w:p w:rsidR="00F2782A" w:rsidRPr="00F2782A" w:rsidRDefault="00F2782A" w:rsidP="00F2782A">
      <w:pPr>
        <w:numPr>
          <w:ilvl w:val="0"/>
          <w:numId w:val="2"/>
        </w:numPr>
        <w:ind w:left="636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Risposta a richieste di informazioni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8"/>
        <w:gridCol w:w="3211"/>
        <w:gridCol w:w="3753"/>
      </w:tblGrid>
      <w:tr w:rsidR="00F2782A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E0F1FF"/>
            <w:vAlign w:val="center"/>
          </w:tcPr>
          <w:p w:rsidR="00F2782A" w:rsidRDefault="00F2782A" w:rsidP="00941597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</w:tcPr>
          <w:p w:rsidR="00F2782A" w:rsidRDefault="00F2782A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Marketing</w:t>
            </w:r>
          </w:p>
        </w:tc>
      </w:tr>
      <w:tr w:rsidR="00F2782A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E0F1FF"/>
            <w:vAlign w:val="center"/>
          </w:tcPr>
          <w:p w:rsidR="00F2782A" w:rsidRDefault="00F2782A" w:rsidP="00941597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F2782A" w:rsidRDefault="00F2782A" w:rsidP="00941597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F2782A" w:rsidRDefault="00F2782A" w:rsidP="00941597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Consenso</w:t>
            </w:r>
          </w:p>
        </w:tc>
      </w:tr>
      <w:tr w:rsidR="00F2782A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2782A" w:rsidRDefault="00F2782A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l'interessato ha espresso il consenso al trattamento dei propri dati personali per una o più specifiche finalità</w:t>
            </w:r>
          </w:p>
        </w:tc>
        <w:tc>
          <w:tcPr>
            <w:tcW w:w="0" w:type="auto"/>
          </w:tcPr>
          <w:p w:rsidR="00F2782A" w:rsidRDefault="00F2782A" w:rsidP="00F2782A">
            <w:pPr>
              <w:numPr>
                <w:ilvl w:val="0"/>
                <w:numId w:val="19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Trasferimento a terzi Titolari per finalità di marketing, ricerche di mercato,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profilazione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commerciale</w:t>
            </w:r>
          </w:p>
          <w:p w:rsidR="00F2782A" w:rsidRDefault="00F2782A" w:rsidP="00F2782A">
            <w:pPr>
              <w:numPr>
                <w:ilvl w:val="0"/>
                <w:numId w:val="19"/>
              </w:numPr>
              <w:ind w:left="336" w:right="96"/>
              <w:jc w:val="both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Profilazione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commerciale</w:t>
            </w:r>
          </w:p>
          <w:p w:rsidR="00F2782A" w:rsidRDefault="00F2782A" w:rsidP="00F2782A">
            <w:pPr>
              <w:numPr>
                <w:ilvl w:val="0"/>
                <w:numId w:val="19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Risposta a richieste di informazioni</w:t>
            </w:r>
          </w:p>
          <w:p w:rsidR="00F2782A" w:rsidRDefault="00F2782A" w:rsidP="00F2782A">
            <w:pPr>
              <w:numPr>
                <w:ilvl w:val="0"/>
                <w:numId w:val="19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Attività promozionali</w:t>
            </w:r>
          </w:p>
        </w:tc>
        <w:tc>
          <w:tcPr>
            <w:tcW w:w="0" w:type="auto"/>
          </w:tcPr>
          <w:p w:rsidR="00F2782A" w:rsidRDefault="00F2782A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solo se l’interessato ha espresso il consenso al trattamento dei propri dati personali.</w:t>
            </w:r>
          </w:p>
        </w:tc>
      </w:tr>
    </w:tbl>
    <w:p w:rsidR="00F2782A" w:rsidRDefault="00F2782A">
      <w:pPr>
        <w:rPr>
          <w:rFonts w:ascii="Verdana" w:eastAsia="Verdana" w:hAnsi="Verdana" w:cs="Verdana"/>
          <w:sz w:val="18"/>
        </w:rPr>
      </w:pPr>
      <w:bookmarkStart w:id="0" w:name="_GoBack"/>
      <w:bookmarkEnd w:id="0"/>
    </w:p>
    <w:p w:rsidR="00F2782A" w:rsidRPr="00F2782A" w:rsidRDefault="00F2782A" w:rsidP="00F2782A">
      <w:pPr>
        <w:numPr>
          <w:ilvl w:val="0"/>
          <w:numId w:val="2"/>
        </w:numPr>
        <w:ind w:left="636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Gestione dei reclami</w:t>
      </w:r>
    </w:p>
    <w:p w:rsidR="00F2782A" w:rsidRPr="00F2782A" w:rsidRDefault="00F2782A" w:rsidP="00F2782A">
      <w:pPr>
        <w:numPr>
          <w:ilvl w:val="0"/>
          <w:numId w:val="2"/>
        </w:numPr>
        <w:ind w:left="636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Attività di assistenza post-vendita</w:t>
      </w:r>
    </w:p>
    <w:p w:rsidR="00F2782A" w:rsidRPr="00F2782A" w:rsidRDefault="00F2782A" w:rsidP="00F2782A">
      <w:pPr>
        <w:numPr>
          <w:ilvl w:val="0"/>
          <w:numId w:val="2"/>
        </w:numPr>
        <w:ind w:left="636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Erogazione del servizio</w:t>
      </w:r>
    </w:p>
    <w:p w:rsidR="00F2782A" w:rsidRDefault="00F2782A" w:rsidP="00F2782A">
      <w:pPr>
        <w:numPr>
          <w:ilvl w:val="0"/>
          <w:numId w:val="2"/>
        </w:numPr>
        <w:ind w:left="636"/>
        <w:jc w:val="both"/>
      </w:pPr>
      <w:r>
        <w:rPr>
          <w:rFonts w:ascii="Verdana" w:eastAsia="Verdana" w:hAnsi="Verdana" w:cs="Verdana"/>
          <w:sz w:val="18"/>
        </w:rPr>
        <w:t>Adempimenti degli obblighi previsti dalla legge, dai regolamenti e dalla normativa comunitaria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8"/>
        <w:gridCol w:w="3146"/>
        <w:gridCol w:w="2708"/>
      </w:tblGrid>
      <w:tr w:rsidR="00F2782A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E0F1FF"/>
            <w:vAlign w:val="center"/>
          </w:tcPr>
          <w:p w:rsidR="00F2782A" w:rsidRDefault="00F2782A" w:rsidP="00941597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lastRenderedPageBreak/>
              <w:t>Trattamento</w:t>
            </w:r>
          </w:p>
        </w:tc>
        <w:tc>
          <w:tcPr>
            <w:tcW w:w="0" w:type="auto"/>
            <w:gridSpan w:val="2"/>
          </w:tcPr>
          <w:p w:rsidR="00F2782A" w:rsidRDefault="00F2782A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Gestione clienti e Commerciale</w:t>
            </w:r>
          </w:p>
        </w:tc>
      </w:tr>
      <w:tr w:rsidR="00F2782A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E0F1FF"/>
            <w:vAlign w:val="center"/>
          </w:tcPr>
          <w:p w:rsidR="00F2782A" w:rsidRDefault="00F2782A" w:rsidP="00941597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F2782A" w:rsidRDefault="00F2782A" w:rsidP="00941597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F2782A" w:rsidRDefault="00F2782A" w:rsidP="00941597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Consenso</w:t>
            </w:r>
          </w:p>
        </w:tc>
      </w:tr>
      <w:tr w:rsidR="00F2782A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2782A" w:rsidRDefault="00F2782A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  <w:tc>
          <w:tcPr>
            <w:tcW w:w="0" w:type="auto"/>
          </w:tcPr>
          <w:p w:rsidR="00F2782A" w:rsidRDefault="00F2782A" w:rsidP="00F2782A">
            <w:pPr>
              <w:numPr>
                <w:ilvl w:val="0"/>
                <w:numId w:val="21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Gestione dei reclami</w:t>
            </w:r>
          </w:p>
          <w:p w:rsidR="00F2782A" w:rsidRDefault="00F2782A" w:rsidP="00F2782A">
            <w:pPr>
              <w:numPr>
                <w:ilvl w:val="0"/>
                <w:numId w:val="21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Attività di assistenza post-vendita</w:t>
            </w:r>
          </w:p>
          <w:p w:rsidR="00F2782A" w:rsidRDefault="00F2782A" w:rsidP="00F2782A">
            <w:pPr>
              <w:numPr>
                <w:ilvl w:val="0"/>
                <w:numId w:val="21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Erogazione del servizio</w:t>
            </w:r>
          </w:p>
        </w:tc>
        <w:tc>
          <w:tcPr>
            <w:tcW w:w="0" w:type="auto"/>
          </w:tcPr>
          <w:p w:rsidR="00F2782A" w:rsidRDefault="00F2782A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senza il suo consenso</w:t>
            </w:r>
          </w:p>
        </w:tc>
      </w:tr>
      <w:tr w:rsidR="00F2782A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2782A" w:rsidRDefault="00F2782A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adempiere un obbligo legale al quale è soggetto il titolare del trattamento</w:t>
            </w:r>
          </w:p>
        </w:tc>
        <w:tc>
          <w:tcPr>
            <w:tcW w:w="0" w:type="auto"/>
          </w:tcPr>
          <w:p w:rsidR="00F2782A" w:rsidRDefault="00F2782A" w:rsidP="00F2782A">
            <w:pPr>
              <w:numPr>
                <w:ilvl w:val="0"/>
                <w:numId w:val="21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Adempimenti degli obblighi previsti dalla legge, dai regolamenti e dalla normativa comunitaria</w:t>
            </w:r>
          </w:p>
        </w:tc>
        <w:tc>
          <w:tcPr>
            <w:tcW w:w="0" w:type="auto"/>
          </w:tcPr>
          <w:p w:rsidR="00F2782A" w:rsidRDefault="00F2782A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senza il suo consenso</w:t>
            </w:r>
          </w:p>
        </w:tc>
      </w:tr>
    </w:tbl>
    <w:p w:rsidR="006C39DD" w:rsidRDefault="006C39DD">
      <w:pPr>
        <w:jc w:val="both"/>
      </w:pPr>
    </w:p>
    <w:p w:rsidR="00F2782A" w:rsidRDefault="00F2782A" w:rsidP="00F2782A">
      <w:pPr>
        <w:numPr>
          <w:ilvl w:val="0"/>
          <w:numId w:val="2"/>
        </w:numPr>
        <w:ind w:left="636"/>
        <w:jc w:val="both"/>
      </w:pPr>
      <w:r w:rsidRPr="00F2782A">
        <w:rPr>
          <w:rFonts w:ascii="Verdana" w:eastAsia="Verdana" w:hAnsi="Verdana" w:cs="Verdana"/>
          <w:sz w:val="18"/>
        </w:rPr>
        <w:t>Erogazione del servizio (</w:t>
      </w:r>
      <w:r w:rsidRPr="00F2782A">
        <w:rPr>
          <w:rFonts w:ascii="Verdana" w:eastAsia="Verdana" w:hAnsi="Verdana" w:cs="Verdana"/>
          <w:sz w:val="18"/>
        </w:rPr>
        <w:t>Consegna a domicilio</w:t>
      </w:r>
      <w:r w:rsidRPr="00F2782A">
        <w:rPr>
          <w:rFonts w:ascii="Verdana" w:eastAsia="Verdana" w:hAnsi="Verdana" w:cs="Verdana"/>
          <w:sz w:val="18"/>
        </w:rPr>
        <w:t xml:space="preserve">, </w:t>
      </w:r>
      <w:r w:rsidRPr="00F2782A">
        <w:rPr>
          <w:rFonts w:ascii="Verdana" w:eastAsia="Verdana" w:hAnsi="Verdana" w:cs="Verdana"/>
          <w:sz w:val="18"/>
        </w:rPr>
        <w:t>spedizione delle merci</w:t>
      </w:r>
      <w:r w:rsidRPr="00F2782A">
        <w:rPr>
          <w:rFonts w:ascii="Verdana" w:eastAsia="Verdana" w:hAnsi="Verdana" w:cs="Verdana"/>
          <w:sz w:val="18"/>
        </w:rPr>
        <w:t>, m</w:t>
      </w:r>
      <w:r w:rsidRPr="00F2782A">
        <w:rPr>
          <w:rFonts w:ascii="Verdana" w:eastAsia="Verdana" w:hAnsi="Verdana" w:cs="Verdana"/>
          <w:sz w:val="18"/>
        </w:rPr>
        <w:t>anutenzione</w:t>
      </w:r>
      <w:r w:rsidRPr="00F2782A">
        <w:rPr>
          <w:rFonts w:ascii="Verdana" w:eastAsia="Verdana" w:hAnsi="Verdana" w:cs="Verdana"/>
          <w:sz w:val="18"/>
        </w:rPr>
        <w:t>, t</w:t>
      </w:r>
      <w:r w:rsidRPr="00F2782A">
        <w:rPr>
          <w:rFonts w:ascii="Verdana" w:eastAsia="Verdana" w:hAnsi="Verdana" w:cs="Verdana"/>
          <w:sz w:val="18"/>
        </w:rPr>
        <w:t>rasporti e logistica</w:t>
      </w:r>
      <w:r w:rsidRPr="00F2782A">
        <w:rPr>
          <w:rFonts w:ascii="Verdana" w:eastAsia="Verdana" w:hAnsi="Verdana" w:cs="Verdana"/>
          <w:sz w:val="18"/>
        </w:rPr>
        <w:t xml:space="preserve">, </w:t>
      </w:r>
      <w:r>
        <w:rPr>
          <w:rFonts w:ascii="Verdana" w:eastAsia="Verdana" w:hAnsi="Verdana" w:cs="Verdana"/>
          <w:sz w:val="18"/>
        </w:rPr>
        <w:t>i</w:t>
      </w:r>
      <w:r w:rsidRPr="00F2782A">
        <w:rPr>
          <w:rFonts w:ascii="Verdana" w:eastAsia="Verdana" w:hAnsi="Verdana" w:cs="Verdana"/>
          <w:sz w:val="18"/>
        </w:rPr>
        <w:t>nstallazione elettrodomestici</w:t>
      </w:r>
      <w:r>
        <w:rPr>
          <w:rFonts w:ascii="Verdana" w:eastAsia="Verdana" w:hAnsi="Verdana" w:cs="Verdana"/>
          <w:sz w:val="18"/>
        </w:rPr>
        <w:t>, ecc.)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7"/>
        <w:gridCol w:w="2102"/>
        <w:gridCol w:w="3083"/>
      </w:tblGrid>
      <w:tr w:rsidR="00F2782A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E0F1FF"/>
            <w:vAlign w:val="center"/>
          </w:tcPr>
          <w:p w:rsidR="00F2782A" w:rsidRDefault="00F2782A" w:rsidP="00941597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</w:tcPr>
          <w:p w:rsidR="00F2782A" w:rsidRDefault="00F2782A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Erogazione del servizio (autotrasporti, logistica, installazione, manutenzione, ecc.)</w:t>
            </w:r>
          </w:p>
        </w:tc>
      </w:tr>
      <w:tr w:rsidR="00F2782A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E0F1FF"/>
            <w:vAlign w:val="center"/>
          </w:tcPr>
          <w:p w:rsidR="00F2782A" w:rsidRDefault="00F2782A" w:rsidP="00941597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F2782A" w:rsidRDefault="00F2782A" w:rsidP="00941597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F2782A" w:rsidRDefault="00F2782A" w:rsidP="00941597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Consenso</w:t>
            </w:r>
          </w:p>
        </w:tc>
      </w:tr>
      <w:tr w:rsidR="00F2782A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2782A" w:rsidRDefault="00F2782A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  <w:tc>
          <w:tcPr>
            <w:tcW w:w="0" w:type="auto"/>
          </w:tcPr>
          <w:p w:rsidR="00F2782A" w:rsidRDefault="00F2782A" w:rsidP="00F2782A">
            <w:pPr>
              <w:numPr>
                <w:ilvl w:val="0"/>
                <w:numId w:val="2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Consegna a domicilio</w:t>
            </w:r>
          </w:p>
          <w:p w:rsidR="00F2782A" w:rsidRDefault="00F2782A" w:rsidP="00F2782A">
            <w:pPr>
              <w:numPr>
                <w:ilvl w:val="0"/>
                <w:numId w:val="2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Attività di spedizione delle merci</w:t>
            </w:r>
          </w:p>
          <w:p w:rsidR="00F2782A" w:rsidRDefault="00F2782A" w:rsidP="00F2782A">
            <w:pPr>
              <w:numPr>
                <w:ilvl w:val="0"/>
                <w:numId w:val="2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Manutenzione</w:t>
            </w:r>
          </w:p>
          <w:p w:rsidR="00F2782A" w:rsidRDefault="00F2782A" w:rsidP="00F2782A">
            <w:pPr>
              <w:numPr>
                <w:ilvl w:val="0"/>
                <w:numId w:val="2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Installazione elettrodomestici</w:t>
            </w:r>
          </w:p>
        </w:tc>
        <w:tc>
          <w:tcPr>
            <w:tcW w:w="0" w:type="auto"/>
          </w:tcPr>
          <w:p w:rsidR="00F2782A" w:rsidRDefault="00F2782A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senza il suo consenso</w:t>
            </w:r>
          </w:p>
        </w:tc>
      </w:tr>
      <w:tr w:rsidR="00F2782A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2782A" w:rsidRDefault="00F2782A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adempiere un obbligo legale al quale è soggetto il titolare del trattamento</w:t>
            </w:r>
          </w:p>
        </w:tc>
        <w:tc>
          <w:tcPr>
            <w:tcW w:w="0" w:type="auto"/>
          </w:tcPr>
          <w:p w:rsidR="00F2782A" w:rsidRDefault="00F2782A" w:rsidP="00F2782A">
            <w:pPr>
              <w:numPr>
                <w:ilvl w:val="0"/>
                <w:numId w:val="2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Manutenzione</w:t>
            </w:r>
          </w:p>
        </w:tc>
        <w:tc>
          <w:tcPr>
            <w:tcW w:w="0" w:type="auto"/>
          </w:tcPr>
          <w:p w:rsidR="00F2782A" w:rsidRDefault="00F2782A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senza il suo consenso</w:t>
            </w:r>
          </w:p>
        </w:tc>
      </w:tr>
    </w:tbl>
    <w:p w:rsidR="00F2782A" w:rsidRDefault="00F2782A">
      <w:pPr>
        <w:jc w:val="both"/>
      </w:pPr>
    </w:p>
    <w:p w:rsidR="00A04B1B" w:rsidRPr="00527E7E" w:rsidRDefault="00A04B1B" w:rsidP="00A04B1B">
      <w:pPr>
        <w:jc w:val="both"/>
        <w:rPr>
          <w:rFonts w:ascii="Verdana" w:eastAsia="Verdana" w:hAnsi="Verdana" w:cs="Verdana"/>
          <w:color w:val="5B9BD5"/>
        </w:rPr>
      </w:pPr>
      <w:r w:rsidRPr="00527E7E">
        <w:rPr>
          <w:rFonts w:ascii="Verdana" w:eastAsia="Verdana" w:hAnsi="Verdana" w:cs="Verdana"/>
          <w:color w:val="5B9BD5"/>
        </w:rPr>
        <w:t xml:space="preserve">Dati trattati </w:t>
      </w:r>
    </w:p>
    <w:tbl>
      <w:tblPr>
        <w:tblW w:w="5000" w:type="pct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2"/>
      </w:tblGrid>
      <w:tr w:rsidR="00A04B1B" w:rsidTr="00941597">
        <w:tc>
          <w:tcPr>
            <w:tcW w:w="0" w:type="auto"/>
          </w:tcPr>
          <w:p w:rsidR="00A04B1B" w:rsidRDefault="00A04B1B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anagrafici (nome, cognome, sesso, luogo e data di nascita, residenza, domicilio)</w:t>
            </w:r>
          </w:p>
        </w:tc>
      </w:tr>
      <w:tr w:rsidR="00A04B1B" w:rsidTr="00941597">
        <w:tc>
          <w:tcPr>
            <w:tcW w:w="0" w:type="auto"/>
          </w:tcPr>
          <w:p w:rsidR="00A04B1B" w:rsidRDefault="00A04B1B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relativi al contratto di vendita (valore del contratto, oggetto, termini, condizioni, ecc.)</w:t>
            </w:r>
          </w:p>
        </w:tc>
      </w:tr>
      <w:tr w:rsidR="00A04B1B" w:rsidTr="00941597">
        <w:tc>
          <w:tcPr>
            <w:tcW w:w="0" w:type="auto"/>
          </w:tcPr>
          <w:p w:rsidR="00A04B1B" w:rsidRDefault="00A04B1B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</w:tr>
      <w:tr w:rsidR="00A04B1B" w:rsidTr="00A04B1B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4B1B" w:rsidRPr="00A04B1B" w:rsidRDefault="00A04B1B" w:rsidP="00941597">
            <w:pPr>
              <w:spacing w:before="100" w:after="10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Dati relativi a ordini e/o preventivi</w:t>
            </w:r>
          </w:p>
        </w:tc>
      </w:tr>
      <w:tr w:rsidR="00A04B1B" w:rsidTr="00A04B1B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4B1B" w:rsidRPr="00A04B1B" w:rsidRDefault="00A04B1B" w:rsidP="00941597">
            <w:pPr>
              <w:spacing w:before="100" w:after="10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Fatture</w:t>
            </w:r>
          </w:p>
        </w:tc>
      </w:tr>
      <w:tr w:rsidR="00A04B1B" w:rsidTr="00A04B1B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4B1B" w:rsidRDefault="00A04B1B" w:rsidP="00941597">
            <w:pPr>
              <w:spacing w:before="100" w:after="10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Tipologia di beni e servizi acquistati</w:t>
            </w:r>
          </w:p>
        </w:tc>
      </w:tr>
      <w:tr w:rsidR="00F2782A" w:rsidTr="00F2782A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2782A" w:rsidRPr="00F2782A" w:rsidRDefault="00F2782A" w:rsidP="00941597">
            <w:pPr>
              <w:spacing w:before="100" w:after="10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Abitudini di vita e di consumo</w:t>
            </w:r>
          </w:p>
        </w:tc>
      </w:tr>
      <w:tr w:rsidR="00F2782A" w:rsidTr="00F2782A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2782A" w:rsidRPr="00F2782A" w:rsidRDefault="00F2782A" w:rsidP="00941597">
            <w:pPr>
              <w:spacing w:before="100" w:after="10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Tipologia di beni e servizi acquistati</w:t>
            </w:r>
          </w:p>
        </w:tc>
      </w:tr>
    </w:tbl>
    <w:p w:rsidR="00A04B1B" w:rsidRDefault="00A04B1B">
      <w:pPr>
        <w:jc w:val="both"/>
      </w:pPr>
    </w:p>
    <w:p w:rsidR="006C39DD" w:rsidRDefault="00F75E29">
      <w:pPr>
        <w:jc w:val="both"/>
      </w:pPr>
      <w:r>
        <w:rPr>
          <w:rFonts w:ascii="Verdana" w:eastAsia="Verdana" w:hAnsi="Verdana" w:cs="Verdana"/>
          <w:sz w:val="18"/>
        </w:rPr>
        <w:t>Il conferimento dei Suoi dati personali e il consenso al trattamento è obbligatorio, per le finalità di</w:t>
      </w:r>
      <w:r w:rsidR="00F2782A">
        <w:rPr>
          <w:rFonts w:ascii="Verdana" w:eastAsia="Verdana" w:hAnsi="Verdana" w:cs="Verdana"/>
          <w:sz w:val="18"/>
        </w:rPr>
        <w:t xml:space="preserve"> cui ai punti a-b-c-d-</w:t>
      </w:r>
      <w:r w:rsidR="00E52D73">
        <w:rPr>
          <w:rFonts w:ascii="Verdana" w:eastAsia="Verdana" w:hAnsi="Verdana" w:cs="Verdana"/>
          <w:sz w:val="18"/>
        </w:rPr>
        <w:t>i</w:t>
      </w:r>
      <w:r w:rsidR="00F2782A">
        <w:rPr>
          <w:rFonts w:ascii="Verdana" w:eastAsia="Verdana" w:hAnsi="Verdana" w:cs="Verdana"/>
          <w:sz w:val="18"/>
        </w:rPr>
        <w:t>-j-k-l-m</w:t>
      </w:r>
      <w:r w:rsidR="00E52D73">
        <w:rPr>
          <w:rFonts w:ascii="Verdana" w:eastAsia="Verdana" w:hAnsi="Verdana" w:cs="Verdana"/>
          <w:sz w:val="18"/>
        </w:rPr>
        <w:t xml:space="preserve">, </w:t>
      </w:r>
      <w:r>
        <w:rPr>
          <w:rFonts w:ascii="Verdana" w:eastAsia="Verdana" w:hAnsi="Verdana" w:cs="Verdana"/>
          <w:sz w:val="18"/>
        </w:rPr>
        <w:t>ed il Suo rifiuto al conferimento dei dati determinerà l’impossibilità totale di stipula del contratto.</w:t>
      </w:r>
      <w:r>
        <w:cr/>
      </w:r>
      <w:r>
        <w:rPr>
          <w:rFonts w:ascii="Verdana" w:eastAsia="Verdana" w:hAnsi="Verdana" w:cs="Verdana"/>
          <w:sz w:val="18"/>
        </w:rPr>
        <w:t>Il conferimento dei Suoi dati personali e il consenso al trattamento per le finalità di</w:t>
      </w:r>
      <w:r w:rsidR="00E52D73">
        <w:rPr>
          <w:rFonts w:ascii="Verdana" w:eastAsia="Verdana" w:hAnsi="Verdana" w:cs="Verdana"/>
          <w:sz w:val="18"/>
        </w:rPr>
        <w:t xml:space="preserve"> cui ai punti e-</w:t>
      </w:r>
      <w:r w:rsidR="00F2782A">
        <w:rPr>
          <w:rFonts w:ascii="Verdana" w:eastAsia="Verdana" w:hAnsi="Verdana" w:cs="Verdana"/>
          <w:sz w:val="18"/>
        </w:rPr>
        <w:t>f-g-</w:t>
      </w:r>
      <w:r w:rsidR="00E52D73">
        <w:rPr>
          <w:rFonts w:ascii="Verdana" w:eastAsia="Verdana" w:hAnsi="Verdana" w:cs="Verdana"/>
          <w:sz w:val="18"/>
        </w:rPr>
        <w:t xml:space="preserve">h </w:t>
      </w:r>
      <w:r>
        <w:rPr>
          <w:rFonts w:ascii="Verdana" w:eastAsia="Verdana" w:hAnsi="Verdana" w:cs="Verdana"/>
          <w:sz w:val="18"/>
        </w:rPr>
        <w:t xml:space="preserve">è </w:t>
      </w:r>
      <w:r>
        <w:rPr>
          <w:rFonts w:ascii="Verdana" w:eastAsia="Verdana" w:hAnsi="Verdana" w:cs="Verdana"/>
          <w:sz w:val="18"/>
        </w:rPr>
        <w:lastRenderedPageBreak/>
        <w:t>invece facoltativo ed il Suo rifiuto non impedisce la corretta stipula e successiva esecuzione del contratto.</w:t>
      </w:r>
      <w:r>
        <w:cr/>
      </w:r>
    </w:p>
    <w:p w:rsidR="006C39DD" w:rsidRDefault="00F75E29">
      <w:pPr>
        <w:jc w:val="both"/>
      </w:pPr>
      <w:r>
        <w:rPr>
          <w:rFonts w:ascii="Verdana" w:eastAsia="Verdana" w:hAnsi="Verdana" w:cs="Verdana"/>
          <w:color w:val="5B9BD5"/>
        </w:rPr>
        <w:t>Modalità del Trattamento</w:t>
      </w:r>
    </w:p>
    <w:p w:rsidR="006C39DD" w:rsidRDefault="00F75E29">
      <w:pPr>
        <w:jc w:val="both"/>
      </w:pPr>
      <w:r>
        <w:rPr>
          <w:rFonts w:ascii="Verdana" w:eastAsia="Verdana" w:hAnsi="Verdana" w:cs="Verdana"/>
          <w:sz w:val="18"/>
        </w:rPr>
        <w:t>Il trattamento dei Suoi dati personali sarà effettuato con modalità cartacee e strumenti informatici nel rispetto delle disposizioni in materia di protezione dei dati personali e, in particolare, delle misure tecniche e organizzative adeguate di cui all’art. 32.1 del Regolamento, e con l’osservanza di ogni misura cautelativa che ne garantisca la relativa integrità, riservatezza e disponibilità.</w:t>
      </w:r>
    </w:p>
    <w:p w:rsidR="006C39DD" w:rsidRDefault="006C39DD">
      <w:pPr>
        <w:jc w:val="both"/>
      </w:pPr>
    </w:p>
    <w:p w:rsidR="006C39DD" w:rsidRDefault="00F75E29">
      <w:pPr>
        <w:jc w:val="both"/>
      </w:pPr>
      <w:r>
        <w:rPr>
          <w:rFonts w:ascii="Verdana" w:eastAsia="Verdana" w:hAnsi="Verdana" w:cs="Verdana"/>
          <w:color w:val="5B9BD5"/>
        </w:rPr>
        <w:t>Categorie di destinatari</w:t>
      </w:r>
    </w:p>
    <w:p w:rsidR="006C39DD" w:rsidRDefault="00F75E29">
      <w:pPr>
        <w:jc w:val="both"/>
      </w:pPr>
      <w:r>
        <w:rPr>
          <w:rFonts w:ascii="Verdana" w:eastAsia="Verdana" w:hAnsi="Verdana" w:cs="Verdana"/>
          <w:sz w:val="18"/>
        </w:rPr>
        <w:t>I Suoi dati personali potranno essere comunicati, in stretta relazione alle finalità sopra indicate, ai seguenti soggetti o categorie di soggetti:</w:t>
      </w:r>
    </w:p>
    <w:p w:rsidR="006C39DD" w:rsidRDefault="00F75E29">
      <w:pPr>
        <w:numPr>
          <w:ilvl w:val="0"/>
          <w:numId w:val="13"/>
        </w:numPr>
        <w:ind w:left="636"/>
        <w:jc w:val="both"/>
      </w:pPr>
      <w:r>
        <w:rPr>
          <w:rFonts w:ascii="Verdana" w:eastAsia="Verdana" w:hAnsi="Verdana" w:cs="Verdana"/>
          <w:sz w:val="18"/>
        </w:rPr>
        <w:t>Banche</w:t>
      </w:r>
      <w:r w:rsidR="001E4415">
        <w:rPr>
          <w:rFonts w:ascii="Verdana" w:eastAsia="Verdana" w:hAnsi="Verdana" w:cs="Verdana"/>
          <w:sz w:val="18"/>
        </w:rPr>
        <w:t xml:space="preserve"> e Istituti di Credito</w:t>
      </w:r>
    </w:p>
    <w:p w:rsidR="006C39DD" w:rsidRDefault="00F75E29">
      <w:pPr>
        <w:numPr>
          <w:ilvl w:val="0"/>
          <w:numId w:val="13"/>
        </w:numPr>
        <w:ind w:left="636"/>
        <w:jc w:val="both"/>
      </w:pPr>
      <w:r>
        <w:rPr>
          <w:rFonts w:ascii="Verdana" w:eastAsia="Verdana" w:hAnsi="Verdana" w:cs="Verdana"/>
          <w:sz w:val="18"/>
        </w:rPr>
        <w:t>Soggetti terzi da noi individuati quali Responsabili del trattamento</w:t>
      </w:r>
    </w:p>
    <w:p w:rsidR="006C39DD" w:rsidRDefault="00F75E29">
      <w:pPr>
        <w:numPr>
          <w:ilvl w:val="0"/>
          <w:numId w:val="13"/>
        </w:numPr>
        <w:ind w:left="636"/>
        <w:jc w:val="both"/>
      </w:pPr>
      <w:r>
        <w:rPr>
          <w:rFonts w:ascii="Verdana" w:eastAsia="Verdana" w:hAnsi="Verdana" w:cs="Verdana"/>
          <w:sz w:val="18"/>
        </w:rPr>
        <w:t>Consulenti e liberi professionisti anche in forma associata</w:t>
      </w:r>
    </w:p>
    <w:p w:rsidR="006C39DD" w:rsidRDefault="00F75E29">
      <w:pPr>
        <w:numPr>
          <w:ilvl w:val="0"/>
          <w:numId w:val="13"/>
        </w:numPr>
        <w:ind w:left="636"/>
        <w:jc w:val="both"/>
      </w:pPr>
      <w:r>
        <w:rPr>
          <w:rFonts w:ascii="Verdana" w:eastAsia="Verdana" w:hAnsi="Verdana" w:cs="Verdana"/>
          <w:sz w:val="18"/>
        </w:rPr>
        <w:t>Enti pubblici in relazione ai quali è previsto l'obbligo di comunicazione</w:t>
      </w:r>
    </w:p>
    <w:p w:rsidR="006C39DD" w:rsidRDefault="00F75E29">
      <w:pPr>
        <w:jc w:val="both"/>
      </w:pPr>
      <w:r>
        <w:rPr>
          <w:rFonts w:ascii="Verdana" w:eastAsia="Verdana" w:hAnsi="Verdana" w:cs="Verdana"/>
          <w:sz w:val="18"/>
        </w:rPr>
        <w:t>In relazione a tali categorie di destinatari, il Titolare del Trattamento si impegna ad affidarsi esclusivamente a soggetti che prestino garanzie adeguate circa la protezione dei dati, e provvederà a nominarli Responsabili del Trattamento ex art. 28 del Regolamento. L’elenco dei Responsabili del Trattame</w:t>
      </w:r>
      <w:r w:rsidR="00F2782A">
        <w:rPr>
          <w:rFonts w:ascii="Verdana" w:eastAsia="Verdana" w:hAnsi="Verdana" w:cs="Verdana"/>
          <w:sz w:val="18"/>
        </w:rPr>
        <w:t>nto è disponibile presso l'</w:t>
      </w:r>
      <w:r>
        <w:rPr>
          <w:rFonts w:ascii="Verdana" w:eastAsia="Verdana" w:hAnsi="Verdana" w:cs="Verdana"/>
          <w:sz w:val="18"/>
        </w:rPr>
        <w:t>Azienda e potrà prenderne visione previa richiesta al Titolare del Trattamento.</w:t>
      </w:r>
    </w:p>
    <w:p w:rsidR="006C39DD" w:rsidRDefault="00F75E29">
      <w:pPr>
        <w:jc w:val="both"/>
      </w:pPr>
      <w:r>
        <w:rPr>
          <w:rFonts w:ascii="Verdana" w:eastAsia="Verdana" w:hAnsi="Verdana" w:cs="Verdana"/>
          <w:sz w:val="18"/>
        </w:rPr>
        <w:t xml:space="preserve">I Suoi dati, inoltre, verranno trattati, esclusivamente per le finalità di cui sopra, da parte del personale dipendente </w:t>
      </w:r>
      <w:r w:rsidR="00F2782A">
        <w:rPr>
          <w:rFonts w:ascii="Verdana" w:eastAsia="Verdana" w:hAnsi="Verdana" w:cs="Verdana"/>
          <w:sz w:val="18"/>
        </w:rPr>
        <w:t>e/o collaboratore dell'</w:t>
      </w:r>
      <w:r>
        <w:rPr>
          <w:rFonts w:ascii="Verdana" w:eastAsia="Verdana" w:hAnsi="Verdana" w:cs="Verdana"/>
          <w:sz w:val="18"/>
        </w:rPr>
        <w:t>Azienda, appositamente autorizzato e istruito dal Titolare ai sensi dell’art. 29 del Regolamento.</w:t>
      </w:r>
    </w:p>
    <w:p w:rsidR="006C39DD" w:rsidRDefault="00F75E29">
      <w:pPr>
        <w:jc w:val="both"/>
      </w:pPr>
      <w:r>
        <w:rPr>
          <w:rFonts w:ascii="Verdana" w:eastAsia="Verdana" w:hAnsi="Verdana" w:cs="Verdana"/>
          <w:sz w:val="18"/>
        </w:rPr>
        <w:t>I Suoi dati personali non saranno oggetto di diffusione, salvo qualora richiesto da una norma di legge o di regolamento o dalla normativa comunitaria.</w:t>
      </w:r>
    </w:p>
    <w:p w:rsidR="001E4415" w:rsidRDefault="001E4415">
      <w:pPr>
        <w:jc w:val="both"/>
        <w:rPr>
          <w:rFonts w:ascii="Verdana" w:eastAsia="Verdana" w:hAnsi="Verdana" w:cs="Verdana"/>
          <w:color w:val="5B9BD5"/>
        </w:rPr>
      </w:pPr>
    </w:p>
    <w:p w:rsidR="006C39DD" w:rsidRDefault="00F75E29">
      <w:pPr>
        <w:jc w:val="both"/>
      </w:pPr>
      <w:r>
        <w:rPr>
          <w:rFonts w:ascii="Verdana" w:eastAsia="Verdana" w:hAnsi="Verdana" w:cs="Verdana"/>
          <w:color w:val="5B9BD5"/>
        </w:rPr>
        <w:t>Trasferimento di dati personali</w:t>
      </w:r>
    </w:p>
    <w:p w:rsidR="006C39DD" w:rsidRDefault="00F75E29" w:rsidP="001E4415">
      <w:pPr>
        <w:jc w:val="both"/>
      </w:pPr>
      <w:r>
        <w:rPr>
          <w:rFonts w:ascii="Verdana" w:eastAsia="Verdana" w:hAnsi="Verdana" w:cs="Verdana"/>
          <w:sz w:val="18"/>
        </w:rPr>
        <w:t>I Suoi dati personali non saranno oggetto di trasferimento verso Paesi extra europei o verso organizzazioni internazionali.</w:t>
      </w:r>
    </w:p>
    <w:p w:rsidR="006C39DD" w:rsidRDefault="006C39DD">
      <w:pPr>
        <w:ind w:left="300"/>
        <w:jc w:val="both"/>
      </w:pPr>
    </w:p>
    <w:p w:rsidR="006C39DD" w:rsidRDefault="00F75E29">
      <w:pPr>
        <w:jc w:val="both"/>
      </w:pPr>
      <w:r>
        <w:rPr>
          <w:rFonts w:ascii="Verdana" w:eastAsia="Verdana" w:hAnsi="Verdana" w:cs="Verdana"/>
          <w:color w:val="5B9BD5"/>
        </w:rPr>
        <w:t>Diritti riconosciuti all’interessato</w:t>
      </w:r>
    </w:p>
    <w:p w:rsidR="006C39DD" w:rsidRDefault="00F75E29">
      <w:pPr>
        <w:jc w:val="both"/>
      </w:pPr>
      <w:r>
        <w:rPr>
          <w:rFonts w:ascii="Verdana" w:eastAsia="Verdana" w:hAnsi="Verdana" w:cs="Verdana"/>
          <w:sz w:val="18"/>
        </w:rPr>
        <w:t>In ogni momento potrà esercitare, nei confronti del Titolare, i Suoi diritti previsti dagli artt. 15-22 del Regolamento.</w:t>
      </w:r>
    </w:p>
    <w:p w:rsidR="006C39DD" w:rsidRDefault="00F75E29">
      <w:pPr>
        <w:jc w:val="both"/>
      </w:pPr>
      <w:r>
        <w:rPr>
          <w:rFonts w:ascii="Verdana" w:eastAsia="Verdana" w:hAnsi="Verdana" w:cs="Verdana"/>
          <w:sz w:val="18"/>
        </w:rPr>
        <w:t>In particolare, in qualsiasi momento, Lei avrà il diritto di chiedere:</w:t>
      </w:r>
    </w:p>
    <w:p w:rsidR="006C39DD" w:rsidRDefault="00F75E29">
      <w:pPr>
        <w:numPr>
          <w:ilvl w:val="0"/>
          <w:numId w:val="16"/>
        </w:numPr>
        <w:ind w:left="432"/>
        <w:jc w:val="both"/>
      </w:pPr>
      <w:r>
        <w:rPr>
          <w:rFonts w:ascii="Verdana" w:eastAsia="Verdana" w:hAnsi="Verdana" w:cs="Verdana"/>
          <w:sz w:val="18"/>
        </w:rPr>
        <w:t>l’accesso ai suoi dati personali;</w:t>
      </w:r>
    </w:p>
    <w:p w:rsidR="006C39DD" w:rsidRDefault="00F75E29">
      <w:pPr>
        <w:numPr>
          <w:ilvl w:val="0"/>
          <w:numId w:val="16"/>
        </w:numPr>
        <w:ind w:left="432"/>
        <w:jc w:val="both"/>
      </w:pPr>
      <w:r>
        <w:rPr>
          <w:rFonts w:ascii="Verdana" w:eastAsia="Verdana" w:hAnsi="Verdana" w:cs="Verdana"/>
          <w:sz w:val="18"/>
        </w:rPr>
        <w:t>la loro rettifica in caso di inesattezza degli stessi;</w:t>
      </w:r>
    </w:p>
    <w:p w:rsidR="006C39DD" w:rsidRDefault="00F75E29">
      <w:pPr>
        <w:numPr>
          <w:ilvl w:val="0"/>
          <w:numId w:val="16"/>
        </w:numPr>
        <w:ind w:left="432"/>
        <w:jc w:val="both"/>
      </w:pPr>
      <w:r>
        <w:rPr>
          <w:rFonts w:ascii="Verdana" w:eastAsia="Verdana" w:hAnsi="Verdana" w:cs="Verdana"/>
          <w:sz w:val="18"/>
        </w:rPr>
        <w:t>la cancellazione;</w:t>
      </w:r>
    </w:p>
    <w:p w:rsidR="006C39DD" w:rsidRDefault="00F75E29">
      <w:pPr>
        <w:numPr>
          <w:ilvl w:val="0"/>
          <w:numId w:val="16"/>
        </w:numPr>
        <w:ind w:left="432"/>
        <w:jc w:val="both"/>
      </w:pPr>
      <w:r>
        <w:rPr>
          <w:rFonts w:ascii="Verdana" w:eastAsia="Verdana" w:hAnsi="Verdana" w:cs="Verdana"/>
          <w:sz w:val="18"/>
        </w:rPr>
        <w:t>la limitazione del loro trattamento.</w:t>
      </w:r>
    </w:p>
    <w:p w:rsidR="006C39DD" w:rsidRDefault="00F75E29">
      <w:pPr>
        <w:jc w:val="both"/>
      </w:pPr>
      <w:r>
        <w:rPr>
          <w:rFonts w:ascii="Verdana" w:eastAsia="Verdana" w:hAnsi="Verdana" w:cs="Verdana"/>
          <w:sz w:val="18"/>
        </w:rPr>
        <w:t>Avrà inoltre:</w:t>
      </w:r>
    </w:p>
    <w:p w:rsidR="006C39DD" w:rsidRDefault="00F75E29">
      <w:pPr>
        <w:numPr>
          <w:ilvl w:val="0"/>
          <w:numId w:val="16"/>
        </w:numPr>
        <w:ind w:left="432"/>
        <w:jc w:val="both"/>
      </w:pPr>
      <w:r>
        <w:rPr>
          <w:rFonts w:ascii="Verdana" w:eastAsia="Verdana" w:hAnsi="Verdana" w:cs="Verdana"/>
          <w:sz w:val="18"/>
        </w:rPr>
        <w:t>il diritto di opporsi al loro trattamento se trattati per il perseguimento di un legittimo interesse del Titolare del Trattamento, qualora ritenesse violati i propri diritti e libertà fondamentali;</w:t>
      </w:r>
    </w:p>
    <w:p w:rsidR="006C39DD" w:rsidRDefault="00F75E29">
      <w:pPr>
        <w:numPr>
          <w:ilvl w:val="0"/>
          <w:numId w:val="16"/>
        </w:numPr>
        <w:ind w:left="432"/>
        <w:jc w:val="both"/>
      </w:pPr>
      <w:r>
        <w:rPr>
          <w:rFonts w:ascii="Verdana" w:eastAsia="Verdana" w:hAnsi="Verdana" w:cs="Verdana"/>
          <w:sz w:val="18"/>
        </w:rPr>
        <w:t>il diritto di revocare in qualsiasi momento il Suo consenso in relazione alle finalità per le quali questo è necessario;</w:t>
      </w:r>
    </w:p>
    <w:p w:rsidR="006C39DD" w:rsidRDefault="00F75E29">
      <w:pPr>
        <w:numPr>
          <w:ilvl w:val="0"/>
          <w:numId w:val="16"/>
        </w:numPr>
        <w:ind w:left="432"/>
        <w:jc w:val="both"/>
      </w:pPr>
      <w:r>
        <w:rPr>
          <w:rFonts w:ascii="Verdana" w:eastAsia="Verdana" w:hAnsi="Verdana" w:cs="Verdana"/>
          <w:sz w:val="18"/>
        </w:rPr>
        <w:t>il diritto alla portabilità dei Suoi dati, ossia il diritto di chiedere e ricevere in un formato strutturato, di uso comune e leggibile da dispositivo automatico, i dati personali a Lei riferibili.</w:t>
      </w:r>
    </w:p>
    <w:p w:rsidR="001E4415" w:rsidRDefault="001E4415">
      <w:pPr>
        <w:jc w:val="both"/>
        <w:rPr>
          <w:rFonts w:ascii="Verdana" w:eastAsia="Verdana" w:hAnsi="Verdana" w:cs="Verdana"/>
          <w:color w:val="5B9BD5"/>
        </w:rPr>
      </w:pPr>
    </w:p>
    <w:p w:rsidR="006C39DD" w:rsidRDefault="00F75E29">
      <w:pPr>
        <w:jc w:val="both"/>
      </w:pPr>
      <w:r>
        <w:rPr>
          <w:rFonts w:ascii="Verdana" w:eastAsia="Verdana" w:hAnsi="Verdana" w:cs="Verdana"/>
          <w:color w:val="5B9BD5"/>
        </w:rPr>
        <w:t>Identità e dati di contatto del Titolare del Trattamento</w:t>
      </w:r>
    </w:p>
    <w:p w:rsidR="006C39DD" w:rsidRDefault="00F75E29" w:rsidP="001E4415">
      <w:pPr>
        <w:jc w:val="both"/>
      </w:pPr>
      <w:r>
        <w:rPr>
          <w:rFonts w:ascii="Verdana" w:eastAsia="Verdana" w:hAnsi="Verdana" w:cs="Verdana"/>
          <w:sz w:val="18"/>
        </w:rPr>
        <w:t xml:space="preserve">Titolare del Trattamento è: </w:t>
      </w:r>
      <w:proofErr w:type="spellStart"/>
      <w:r>
        <w:rPr>
          <w:rFonts w:ascii="Verdana" w:eastAsia="Verdana" w:hAnsi="Verdana" w:cs="Verdana"/>
          <w:b/>
          <w:sz w:val="18"/>
        </w:rPr>
        <w:t>Energo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Logistic</w:t>
      </w:r>
      <w:proofErr w:type="spellEnd"/>
      <w:r>
        <w:rPr>
          <w:rFonts w:ascii="Verdana" w:eastAsia="Verdana" w:hAnsi="Verdana" w:cs="Verdana"/>
          <w:b/>
          <w:sz w:val="18"/>
        </w:rPr>
        <w:t xml:space="preserve"> Spa</w:t>
      </w:r>
      <w:r>
        <w:rPr>
          <w:rFonts w:ascii="Verdana" w:eastAsia="Verdana" w:hAnsi="Verdana" w:cs="Verdana"/>
          <w:sz w:val="18"/>
        </w:rPr>
        <w:t>, sede legale: San Giovanni In Marignano (RN), tel.: 0541 955614, e-mail: info@energologistic.it</w:t>
      </w:r>
    </w:p>
    <w:p w:rsidR="006C39DD" w:rsidRDefault="006C39DD" w:rsidP="001E4415">
      <w:pPr>
        <w:ind w:left="300"/>
        <w:jc w:val="both"/>
      </w:pPr>
    </w:p>
    <w:sectPr w:rsidR="006C39DD" w:rsidSect="00F2782A">
      <w:headerReference w:type="default" r:id="rId7"/>
      <w:footerReference w:type="default" r:id="rId8"/>
      <w:pgSz w:w="12240" w:h="15840"/>
      <w:pgMar w:top="1417" w:right="1134" w:bottom="922" w:left="1134" w:header="3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6C0" w:rsidRDefault="000B36C0">
      <w:r>
        <w:separator/>
      </w:r>
    </w:p>
  </w:endnote>
  <w:endnote w:type="continuationSeparator" w:id="0">
    <w:p w:rsidR="000B36C0" w:rsidRDefault="000B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9DD" w:rsidRDefault="00F75E29">
    <w:pPr>
      <w:tabs>
        <w:tab w:val="center" w:pos="5000"/>
        <w:tab w:val="right" w:pos="10000"/>
      </w:tabs>
    </w:pPr>
    <w:r>
      <w:br/>
    </w:r>
    <w:r>
      <w:rPr>
        <w:rFonts w:ascii="Verdana" w:eastAsia="Verdana" w:hAnsi="Verdana" w:cs="Verdana"/>
        <w:sz w:val="16"/>
      </w:rPr>
      <w:t>Informativa - Clienti</w:t>
    </w:r>
    <w:r>
      <w:tab/>
    </w:r>
    <w:r>
      <w:rPr>
        <w:rFonts w:ascii="Verdana" w:eastAsia="Verdana" w:hAnsi="Verdana" w:cs="Verdana"/>
        <w:sz w:val="16"/>
      </w:rPr>
      <w:t xml:space="preserve">Pag.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PAGE</w:instrText>
    </w:r>
    <w:r>
      <w:fldChar w:fldCharType="separate"/>
    </w:r>
    <w:r>
      <w:t>1</w:t>
    </w:r>
    <w:r>
      <w:fldChar w:fldCharType="end"/>
    </w:r>
    <w:r>
      <w:rPr>
        <w:rFonts w:ascii="Verdana" w:eastAsia="Verdana" w:hAnsi="Verdana" w:cs="Verdana"/>
        <w:sz w:val="16"/>
      </w:rPr>
      <w:t xml:space="preserve"> di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NUMPAGES</w:instrText>
    </w:r>
    <w:r>
      <w:fldChar w:fldCharType="separate"/>
    </w:r>
    <w:r>
      <w:t>1</w:t>
    </w:r>
    <w:r>
      <w:fldChar w:fldCharType="end"/>
    </w:r>
    <w:r>
      <w:tab/>
    </w:r>
    <w:r w:rsidR="00E52D73">
      <w:rPr>
        <w:rFonts w:ascii="Verdana" w:eastAsia="Verdana" w:hAnsi="Verdana" w:cs="Verdana"/>
        <w:sz w:val="16"/>
      </w:rPr>
      <w:t>Rev. 25/05/2018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6C0" w:rsidRDefault="000B36C0">
      <w:r>
        <w:separator/>
      </w:r>
    </w:p>
  </w:footnote>
  <w:footnote w:type="continuationSeparator" w:id="0">
    <w:p w:rsidR="000B36C0" w:rsidRDefault="000B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3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6182"/>
    </w:tblGrid>
    <w:tr w:rsidR="00E52D73" w:rsidRPr="00AF6F1B" w:rsidTr="000C2D19">
      <w:trPr>
        <w:trHeight w:val="1789"/>
      </w:trPr>
      <w:tc>
        <w:tcPr>
          <w:tcW w:w="3207" w:type="dxa"/>
        </w:tcPr>
        <w:p w:rsidR="00E52D73" w:rsidRDefault="00E52D73" w:rsidP="00E52D73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42BF8A" wp14:editId="7CBAE7BF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1892300" cy="734060"/>
                <wp:effectExtent l="0" t="0" r="0" b="889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82" w:type="dxa"/>
        </w:tcPr>
        <w:p w:rsidR="00E52D73" w:rsidRDefault="00E52D73" w:rsidP="00E52D73">
          <w:pPr>
            <w:pStyle w:val="Paragrafobase"/>
            <w:ind w:left="1227"/>
            <w:rPr>
              <w:rStyle w:val="indibold7"/>
            </w:rPr>
          </w:pPr>
        </w:p>
        <w:p w:rsidR="00E52D73" w:rsidRDefault="00E52D73" w:rsidP="00E52D73">
          <w:pPr>
            <w:pStyle w:val="Paragrafobase"/>
            <w:ind w:left="1227"/>
            <w:rPr>
              <w:rStyle w:val="indibold7"/>
            </w:rPr>
          </w:pPr>
        </w:p>
        <w:p w:rsidR="00E52D73" w:rsidRDefault="00E52D73" w:rsidP="00E52D73">
          <w:pPr>
            <w:pStyle w:val="Paragrafobase"/>
            <w:ind w:left="1227"/>
            <w:rPr>
              <w:rStyle w:val="indibold7"/>
            </w:rPr>
          </w:pPr>
        </w:p>
        <w:p w:rsidR="00E52D73" w:rsidRPr="00AF6F1B" w:rsidRDefault="00E52D73" w:rsidP="00E52D73">
          <w:pPr>
            <w:pStyle w:val="Paragrafobase"/>
            <w:ind w:left="1227"/>
            <w:rPr>
              <w:rStyle w:val="indiregular7"/>
              <w:rFonts w:ascii="Arial" w:hAnsi="Arial" w:cs="Arial"/>
            </w:rPr>
          </w:pPr>
          <w:proofErr w:type="spellStart"/>
          <w:r w:rsidRPr="00AF6F1B">
            <w:rPr>
              <w:rStyle w:val="indibold7"/>
              <w:rFonts w:ascii="Arial" w:hAnsi="Arial" w:cs="Arial"/>
            </w:rPr>
            <w:t>Energo</w:t>
          </w:r>
          <w:proofErr w:type="spellEnd"/>
          <w:r w:rsidRPr="00AF6F1B">
            <w:rPr>
              <w:rStyle w:val="indibold7"/>
              <w:rFonts w:ascii="Arial" w:hAnsi="Arial" w:cs="Arial"/>
            </w:rPr>
            <w:t xml:space="preserve"> </w:t>
          </w:r>
          <w:proofErr w:type="spellStart"/>
          <w:r w:rsidRPr="00AF6F1B">
            <w:rPr>
              <w:rStyle w:val="indibold7"/>
              <w:rFonts w:ascii="Arial" w:hAnsi="Arial" w:cs="Arial"/>
            </w:rPr>
            <w:t>Logistic</w:t>
          </w:r>
          <w:proofErr w:type="spellEnd"/>
          <w:r w:rsidRPr="00AF6F1B">
            <w:rPr>
              <w:rStyle w:val="indiregular7"/>
              <w:rFonts w:ascii="Arial" w:hAnsi="Arial" w:cs="Arial"/>
            </w:rPr>
            <w:t xml:space="preserve"> Spa </w:t>
          </w:r>
        </w:p>
        <w:p w:rsidR="00E52D73" w:rsidRPr="00AF6F1B" w:rsidRDefault="00E52D73" w:rsidP="00E52D73">
          <w:pPr>
            <w:pStyle w:val="Paragrafobase"/>
            <w:ind w:left="1227"/>
            <w:rPr>
              <w:rStyle w:val="indiregular7"/>
              <w:rFonts w:ascii="Arial" w:hAnsi="Arial" w:cs="Arial"/>
              <w:szCs w:val="15"/>
            </w:rPr>
          </w:pPr>
          <w:r w:rsidRPr="00AF6F1B">
            <w:rPr>
              <w:rStyle w:val="indiregular7"/>
              <w:rFonts w:ascii="Arial" w:hAnsi="Arial" w:cs="Arial"/>
            </w:rPr>
            <w:t xml:space="preserve">Via </w:t>
          </w:r>
          <w:proofErr w:type="spellStart"/>
          <w:r w:rsidRPr="00AF6F1B">
            <w:rPr>
              <w:rStyle w:val="indiregular7"/>
              <w:rFonts w:ascii="Arial" w:hAnsi="Arial" w:cs="Arial"/>
            </w:rPr>
            <w:t>Malpasso</w:t>
          </w:r>
          <w:proofErr w:type="spellEnd"/>
          <w:r w:rsidRPr="00AF6F1B">
            <w:rPr>
              <w:rStyle w:val="indiregular7"/>
              <w:rFonts w:ascii="Arial" w:hAnsi="Arial" w:cs="Arial"/>
            </w:rPr>
            <w:t>, 1523</w:t>
          </w:r>
          <w:r w:rsidRPr="00AF6F1B">
            <w:rPr>
              <w:rStyle w:val="indiregular7"/>
              <w:rFonts w:ascii="Arial" w:hAnsi="Arial" w:cs="Arial"/>
              <w:szCs w:val="15"/>
            </w:rPr>
            <w:t xml:space="preserve"> - </w:t>
          </w:r>
          <w:r w:rsidRPr="00AF6F1B">
            <w:rPr>
              <w:rStyle w:val="indiregular7"/>
              <w:rFonts w:ascii="Arial" w:hAnsi="Arial" w:cs="Arial"/>
            </w:rPr>
            <w:t>47842 San Giovanni in Marignano (RN)</w:t>
          </w:r>
        </w:p>
        <w:p w:rsidR="00E52D73" w:rsidRPr="00AF6F1B" w:rsidRDefault="00E52D73" w:rsidP="00E52D73">
          <w:pPr>
            <w:pStyle w:val="Paragrafobase"/>
            <w:ind w:left="1227"/>
            <w:rPr>
              <w:rFonts w:ascii="Arial" w:hAnsi="Arial" w:cs="Arial"/>
              <w:lang w:val="en-GB"/>
            </w:rPr>
          </w:pPr>
          <w:r w:rsidRPr="00AF6F1B">
            <w:rPr>
              <w:rStyle w:val="indiregular7"/>
              <w:rFonts w:ascii="Arial" w:hAnsi="Arial" w:cs="Arial"/>
              <w:lang w:val="en-GB"/>
            </w:rPr>
            <w:t>Tel. +39 0541 955614</w:t>
          </w:r>
          <w:r w:rsidRPr="00AF6F1B">
            <w:rPr>
              <w:rStyle w:val="indiregular7"/>
              <w:rFonts w:ascii="Arial" w:hAnsi="Arial" w:cs="Arial"/>
              <w:szCs w:val="15"/>
              <w:lang w:val="en-GB"/>
            </w:rPr>
            <w:t xml:space="preserve"> - </w:t>
          </w:r>
          <w:r w:rsidRPr="00AF6F1B">
            <w:rPr>
              <w:rStyle w:val="indiregular7"/>
              <w:rFonts w:ascii="Arial" w:hAnsi="Arial" w:cs="Arial"/>
              <w:lang w:val="en-GB"/>
            </w:rPr>
            <w:t>Fax +39 0541 829784</w:t>
          </w:r>
        </w:p>
        <w:p w:rsidR="00E52D73" w:rsidRPr="005E4507" w:rsidRDefault="00E52D73" w:rsidP="00E52D73">
          <w:pPr>
            <w:pStyle w:val="Paragrafobase"/>
            <w:ind w:left="1227"/>
            <w:jc w:val="both"/>
            <w:rPr>
              <w:rStyle w:val="indiregular7"/>
              <w:rFonts w:ascii="Arial" w:hAnsi="Arial" w:cs="Arial"/>
              <w:b/>
              <w:lang w:val="en-GB"/>
            </w:rPr>
          </w:pPr>
          <w:r w:rsidRPr="00AF6F1B">
            <w:rPr>
              <w:rStyle w:val="indiregular7"/>
              <w:rFonts w:ascii="Arial" w:hAnsi="Arial" w:cs="Arial"/>
              <w:lang w:val="en-GB"/>
            </w:rPr>
            <w:t>www.energologistic.it</w:t>
          </w:r>
        </w:p>
        <w:p w:rsidR="00E52D73" w:rsidRPr="00AF6F1B" w:rsidRDefault="00E52D73" w:rsidP="00E52D73">
          <w:pPr>
            <w:pStyle w:val="Intestazione"/>
            <w:ind w:left="1227"/>
            <w:rPr>
              <w:lang w:val="en-US"/>
            </w:rPr>
          </w:pPr>
        </w:p>
      </w:tc>
    </w:tr>
  </w:tbl>
  <w:p w:rsidR="006C39DD" w:rsidRDefault="006C39DD" w:rsidP="00F278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5A9"/>
    <w:multiLevelType w:val="multilevel"/>
    <w:tmpl w:val="1304C86C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35E56"/>
    <w:multiLevelType w:val="multilevel"/>
    <w:tmpl w:val="A956F23C"/>
    <w:lvl w:ilvl="0">
      <w:start w:val="1"/>
      <w:numFmt w:val="bullet"/>
      <w:lvlText w:val="•"/>
      <w:lvlJc w:val="left"/>
      <w:pPr>
        <w:ind w:leftChars="40" w:rightChars="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420F5"/>
    <w:multiLevelType w:val="multilevel"/>
    <w:tmpl w:val="FF6A26D2"/>
    <w:lvl w:ilvl="0">
      <w:start w:val="1"/>
      <w:numFmt w:val="bullet"/>
      <w:lvlText w:val="◊"/>
      <w:lvlJc w:val="left"/>
      <w:pPr>
        <w:ind w:left="3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F300F1"/>
    <w:multiLevelType w:val="multilevel"/>
    <w:tmpl w:val="94C26C56"/>
    <w:lvl w:ilvl="0">
      <w:start w:val="1"/>
      <w:numFmt w:val="bullet"/>
      <w:lvlText w:val="•"/>
      <w:lvlJc w:val="left"/>
      <w:pPr>
        <w:ind w:leftChars="8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C11F24"/>
    <w:multiLevelType w:val="multilevel"/>
    <w:tmpl w:val="A8E27382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C845B5"/>
    <w:multiLevelType w:val="multilevel"/>
    <w:tmpl w:val="E6DC4A0E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3E02D1"/>
    <w:multiLevelType w:val="multilevel"/>
    <w:tmpl w:val="55668F2A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0A1ADC"/>
    <w:multiLevelType w:val="multilevel"/>
    <w:tmpl w:val="5F967242"/>
    <w:lvl w:ilvl="0">
      <w:start w:val="1"/>
      <w:numFmt w:val="bullet"/>
      <w:lvlText w:val="•"/>
      <w:lvlJc w:val="left"/>
      <w:pPr>
        <w:ind w:leftChars="40" w:rightChars="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B230A4"/>
    <w:multiLevelType w:val="multilevel"/>
    <w:tmpl w:val="7806F14E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E63A5A"/>
    <w:multiLevelType w:val="multilevel"/>
    <w:tmpl w:val="B2AE3D5E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815BDE"/>
    <w:multiLevelType w:val="multilevel"/>
    <w:tmpl w:val="3C1AFA9C"/>
    <w:lvl w:ilvl="0">
      <w:start w:val="1"/>
      <w:numFmt w:val="bullet"/>
      <w:lvlText w:val="•"/>
      <w:lvlJc w:val="left"/>
      <w:pPr>
        <w:ind w:leftChars="40" w:rightChars="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DA751B"/>
    <w:multiLevelType w:val="multilevel"/>
    <w:tmpl w:val="DA08F12A"/>
    <w:lvl w:ilvl="0">
      <w:start w:val="1"/>
      <w:numFmt w:val="bullet"/>
      <w:lvlText w:val="•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206B7D"/>
    <w:multiLevelType w:val="multilevel"/>
    <w:tmpl w:val="E7B6ED4E"/>
    <w:lvl w:ilvl="0">
      <w:start w:val="1"/>
      <w:numFmt w:val="bullet"/>
      <w:lvlText w:val="•"/>
      <w:lvlJc w:val="left"/>
      <w:pPr>
        <w:ind w:leftChars="40" w:rightChars="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5F4820"/>
    <w:multiLevelType w:val="multilevel"/>
    <w:tmpl w:val="7796451E"/>
    <w:lvl w:ilvl="0">
      <w:start w:val="1"/>
      <w:numFmt w:val="bullet"/>
      <w:lvlText w:val="•"/>
      <w:lvlJc w:val="left"/>
      <w:pPr>
        <w:ind w:leftChars="2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8F7EBB"/>
    <w:multiLevelType w:val="multilevel"/>
    <w:tmpl w:val="47D08C84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37479A"/>
    <w:multiLevelType w:val="multilevel"/>
    <w:tmpl w:val="493264A6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CC6BE8"/>
    <w:multiLevelType w:val="multilevel"/>
    <w:tmpl w:val="C10EDF8C"/>
    <w:lvl w:ilvl="0">
      <w:start w:val="1"/>
      <w:numFmt w:val="bullet"/>
      <w:lvlText w:val="•"/>
      <w:lvlJc w:val="left"/>
      <w:pPr>
        <w:ind w:leftChars="40" w:rightChars="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323BBE"/>
    <w:multiLevelType w:val="multilevel"/>
    <w:tmpl w:val="37AE5F2C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5578D6"/>
    <w:multiLevelType w:val="multilevel"/>
    <w:tmpl w:val="05748366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8064D9"/>
    <w:multiLevelType w:val="multilevel"/>
    <w:tmpl w:val="6A9E929E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491718"/>
    <w:multiLevelType w:val="multilevel"/>
    <w:tmpl w:val="685C1436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8038CA"/>
    <w:multiLevelType w:val="multilevel"/>
    <w:tmpl w:val="D36439FC"/>
    <w:lvl w:ilvl="0">
      <w:start w:val="1"/>
      <w:numFmt w:val="bullet"/>
      <w:lvlText w:val="•"/>
      <w:lvlJc w:val="left"/>
      <w:pPr>
        <w:ind w:leftChars="40" w:rightChars="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210FA2"/>
    <w:multiLevelType w:val="multilevel"/>
    <w:tmpl w:val="E7CE7016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8"/>
  </w:num>
  <w:num w:numId="5">
    <w:abstractNumId w:val="21"/>
  </w:num>
  <w:num w:numId="6">
    <w:abstractNumId w:val="17"/>
  </w:num>
  <w:num w:numId="7">
    <w:abstractNumId w:val="10"/>
  </w:num>
  <w:num w:numId="8">
    <w:abstractNumId w:val="15"/>
  </w:num>
  <w:num w:numId="9">
    <w:abstractNumId w:val="18"/>
  </w:num>
  <w:num w:numId="10">
    <w:abstractNumId w:val="5"/>
  </w:num>
  <w:num w:numId="11">
    <w:abstractNumId w:val="4"/>
  </w:num>
  <w:num w:numId="12">
    <w:abstractNumId w:val="13"/>
  </w:num>
  <w:num w:numId="13">
    <w:abstractNumId w:val="22"/>
  </w:num>
  <w:num w:numId="14">
    <w:abstractNumId w:val="9"/>
  </w:num>
  <w:num w:numId="15">
    <w:abstractNumId w:val="19"/>
  </w:num>
  <w:num w:numId="16">
    <w:abstractNumId w:val="3"/>
  </w:num>
  <w:num w:numId="17">
    <w:abstractNumId w:val="11"/>
  </w:num>
  <w:num w:numId="18">
    <w:abstractNumId w:val="0"/>
  </w:num>
  <w:num w:numId="19">
    <w:abstractNumId w:val="7"/>
  </w:num>
  <w:num w:numId="20">
    <w:abstractNumId w:val="14"/>
  </w:num>
  <w:num w:numId="21">
    <w:abstractNumId w:val="1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9DD"/>
    <w:rsid w:val="000B36C0"/>
    <w:rsid w:val="001E4415"/>
    <w:rsid w:val="006C39DD"/>
    <w:rsid w:val="00A04B1B"/>
    <w:rsid w:val="00A846A6"/>
    <w:rsid w:val="00E52D73"/>
    <w:rsid w:val="00F2782A"/>
    <w:rsid w:val="00F7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210C1"/>
  <w15:docId w15:val="{2A66C8A4-4781-924E-A393-E83BA19E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52D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D73"/>
  </w:style>
  <w:style w:type="paragraph" w:styleId="Pidipagina">
    <w:name w:val="footer"/>
    <w:basedOn w:val="Normale"/>
    <w:link w:val="PidipaginaCarattere"/>
    <w:uiPriority w:val="99"/>
    <w:unhideWhenUsed/>
    <w:rsid w:val="00E52D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D73"/>
  </w:style>
  <w:style w:type="table" w:styleId="Grigliatabella">
    <w:name w:val="Table Grid"/>
    <w:basedOn w:val="Tabellanormale"/>
    <w:uiPriority w:val="39"/>
    <w:rsid w:val="00E52D7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base">
    <w:name w:val="[Paragrafo base]"/>
    <w:basedOn w:val="Normale"/>
    <w:uiPriority w:val="99"/>
    <w:rsid w:val="00E52D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??" w:hAnsi="MinionPro-Regular" w:cs="MinionPro-Regular"/>
      <w:color w:val="000000"/>
      <w:lang w:eastAsia="ja-JP"/>
    </w:rPr>
  </w:style>
  <w:style w:type="character" w:customStyle="1" w:styleId="indiregular7">
    <w:name w:val="indi regular 7"/>
    <w:aliases w:val="5"/>
    <w:uiPriority w:val="99"/>
    <w:rsid w:val="00E52D73"/>
    <w:rPr>
      <w:rFonts w:ascii="ArialMT" w:hAnsi="ArialMT"/>
      <w:sz w:val="15"/>
    </w:rPr>
  </w:style>
  <w:style w:type="character" w:customStyle="1" w:styleId="indibold7">
    <w:name w:val="indi bold 7"/>
    <w:aliases w:val="51"/>
    <w:basedOn w:val="indiregular7"/>
    <w:uiPriority w:val="99"/>
    <w:rsid w:val="00E52D73"/>
    <w:rPr>
      <w:rFonts w:ascii="Arial-BoldMT" w:hAnsi="Arial-BoldMT" w:cs="Arial-BoldMT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http://sintab.piattaformafad.com/</dc:creator>
  <cp:lastModifiedBy>Utente di Microsoft Office</cp:lastModifiedBy>
  <cp:revision>4</cp:revision>
  <dcterms:created xsi:type="dcterms:W3CDTF">2018-07-17T16:41:00Z</dcterms:created>
  <dcterms:modified xsi:type="dcterms:W3CDTF">2018-07-28T09:07:00Z</dcterms:modified>
</cp:coreProperties>
</file>